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7" w:rsidRPr="00E67077" w:rsidRDefault="00E67077" w:rsidP="00E67077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E6707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How </w:t>
      </w:r>
      <w:proofErr w:type="gramStart"/>
      <w:r w:rsidRPr="00E6707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Important</w:t>
      </w:r>
      <w:proofErr w:type="gramEnd"/>
      <w:r w:rsidRPr="00E6707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is Grit in Student Achievement?</w:t>
      </w:r>
    </w:p>
    <w:p w:rsidR="00E67077" w:rsidRPr="00E67077" w:rsidRDefault="00E67077" w:rsidP="00E67077">
      <w:pPr>
        <w:shd w:val="clear" w:color="auto" w:fill="FFFFFF"/>
        <w:spacing w:after="60" w:line="324" w:lineRule="atLeast"/>
        <w:rPr>
          <w:rFonts w:ascii="Georgia" w:eastAsia="Times New Roman" w:hAnsi="Georgia" w:cs="Times New Roman"/>
          <w:color w:val="1F1F1F"/>
          <w:sz w:val="20"/>
          <w:szCs w:val="20"/>
        </w:rPr>
      </w:pPr>
      <w:hyperlink r:id="rId6" w:tooltip="Posts by MindShift" w:history="1">
        <w:proofErr w:type="spellStart"/>
        <w:r w:rsidRPr="00E67077">
          <w:rPr>
            <w:rFonts w:ascii="Georgia" w:eastAsia="Times New Roman" w:hAnsi="Georgia" w:cs="Times New Roman"/>
            <w:color w:val="336699"/>
            <w:sz w:val="20"/>
            <w:szCs w:val="20"/>
            <w:u w:val="single"/>
          </w:rPr>
          <w:t>MindShift</w:t>
        </w:r>
        <w:proofErr w:type="spellEnd"/>
      </w:hyperlink>
      <w:r w:rsidRPr="00E67077">
        <w:rPr>
          <w:rFonts w:ascii="Georgia" w:eastAsia="Times New Roman" w:hAnsi="Georgia" w:cs="Times New Roman"/>
          <w:color w:val="1F1F1F"/>
          <w:sz w:val="20"/>
          <w:szCs w:val="20"/>
        </w:rPr>
        <w:t xml:space="preserve"> | October 2, 2012 </w:t>
      </w:r>
    </w:p>
    <w:p w:rsidR="00E67077" w:rsidRPr="00E67077" w:rsidRDefault="00E67077" w:rsidP="00E67077">
      <w:pPr>
        <w:shd w:val="clear" w:color="auto" w:fill="FFFFFF"/>
        <w:spacing w:after="225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E67077" w:rsidRPr="00E67077" w:rsidRDefault="00E67077" w:rsidP="00E67077">
      <w:pPr>
        <w:shd w:val="clear" w:color="auto" w:fill="FFFFFF"/>
        <w:spacing w:after="225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6707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When it comes to high achievement, grit may be as essential as intelligence.</w:t>
      </w:r>
    </w:p>
    <w:p w:rsidR="00E67077" w:rsidRPr="00E67077" w:rsidRDefault="00E67077" w:rsidP="00E67077">
      <w:pPr>
        <w:shd w:val="clear" w:color="auto" w:fill="FFFFFF"/>
        <w:spacing w:after="225" w:line="288" w:lineRule="atLeast"/>
        <w:outlineLvl w:val="5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67077">
        <w:rPr>
          <w:rFonts w:ascii="Arial" w:eastAsia="Times New Roman" w:hAnsi="Arial" w:cs="Arial"/>
          <w:b/>
          <w:bCs/>
          <w:color w:val="333333"/>
          <w:sz w:val="24"/>
          <w:szCs w:val="24"/>
        </w:rPr>
        <w:t>By </w:t>
      </w:r>
      <w:hyperlink r:id="rId7" w:history="1">
        <w:r w:rsidRPr="00E67077">
          <w:rPr>
            <w:rFonts w:ascii="Arial" w:eastAsia="Times New Roman" w:hAnsi="Arial" w:cs="Arial"/>
            <w:b/>
            <w:bCs/>
            <w:color w:val="336699"/>
            <w:sz w:val="24"/>
            <w:szCs w:val="24"/>
            <w:u w:val="single"/>
          </w:rPr>
          <w:t>Emily Hanford</w:t>
        </w:r>
      </w:hyperlink>
      <w:r w:rsidRPr="00E67077">
        <w:rPr>
          <w:rFonts w:ascii="Arial" w:eastAsia="Times New Roman" w:hAnsi="Arial" w:cs="Arial"/>
          <w:b/>
          <w:bCs/>
          <w:color w:val="333333"/>
          <w:sz w:val="24"/>
          <w:szCs w:val="24"/>
        </w:rPr>
        <w:t>,</w:t>
      </w:r>
      <w:hyperlink r:id="rId8" w:history="1">
        <w:r w:rsidRPr="00E67077">
          <w:rPr>
            <w:rFonts w:ascii="Arial" w:eastAsia="Times New Roman" w:hAnsi="Arial" w:cs="Arial"/>
            <w:b/>
            <w:bCs/>
            <w:color w:val="336699"/>
            <w:sz w:val="24"/>
            <w:szCs w:val="24"/>
          </w:rPr>
          <w:t> </w:t>
        </w:r>
        <w:r w:rsidRPr="00E67077">
          <w:rPr>
            <w:rFonts w:ascii="Arial" w:eastAsia="Times New Roman" w:hAnsi="Arial" w:cs="Arial"/>
            <w:b/>
            <w:bCs/>
            <w:color w:val="336699"/>
            <w:sz w:val="24"/>
            <w:szCs w:val="24"/>
            <w:u w:val="single"/>
          </w:rPr>
          <w:t xml:space="preserve">American </w:t>
        </w:r>
        <w:proofErr w:type="spellStart"/>
        <w:r w:rsidRPr="00E67077">
          <w:rPr>
            <w:rFonts w:ascii="Arial" w:eastAsia="Times New Roman" w:hAnsi="Arial" w:cs="Arial"/>
            <w:b/>
            <w:bCs/>
            <w:color w:val="336699"/>
            <w:sz w:val="24"/>
            <w:szCs w:val="24"/>
            <w:u w:val="single"/>
          </w:rPr>
          <w:t>RadioWorks</w:t>
        </w:r>
        <w:proofErr w:type="spellEnd"/>
      </w:hyperlink>
    </w:p>
    <w:p w:rsidR="00E67077" w:rsidRPr="00E67077" w:rsidRDefault="00E67077" w:rsidP="00E67077">
      <w:pPr>
        <w:shd w:val="clear" w:color="auto" w:fill="FFFFFF"/>
        <w:spacing w:after="225" w:line="324" w:lineRule="atLeast"/>
        <w:rPr>
          <w:rFonts w:ascii="Georgia" w:eastAsia="Times New Roman" w:hAnsi="Georgia" w:cs="Times New Roman"/>
          <w:color w:val="1F1F1F"/>
          <w:sz w:val="23"/>
          <w:szCs w:val="23"/>
        </w:rPr>
      </w:pP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Before she was a psychology professor, Angela Duckworth taught math in middle school and high school. She spent a lot of time thinking about something that might seem obvious: The students who tried hardest did the best, and the students who didn’t try very hard didn’t do very well. Duckworth wanted to know: What is the role of effort in a person’s success?</w:t>
      </w:r>
    </w:p>
    <w:p w:rsidR="00E67077" w:rsidRPr="00E67077" w:rsidRDefault="00E67077" w:rsidP="00E67077">
      <w:pPr>
        <w:shd w:val="clear" w:color="auto" w:fill="FFFFFF"/>
        <w:spacing w:after="225" w:line="324" w:lineRule="atLeast"/>
        <w:rPr>
          <w:rFonts w:ascii="Georgia" w:eastAsia="Times New Roman" w:hAnsi="Georgia" w:cs="Times New Roman"/>
          <w:color w:val="1F1F1F"/>
          <w:sz w:val="23"/>
          <w:szCs w:val="23"/>
        </w:rPr>
      </w:pP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Now Duckworth is an assistant professor at the University of Pennsylvania, and her research focuses on a personality trait she calls “grit.” She defines grit as “sticking with things over the very long term until you master them.” In </w:t>
      </w:r>
      <w:hyperlink r:id="rId9" w:history="1">
        <w:r w:rsidRPr="00E67077">
          <w:rPr>
            <w:rFonts w:ascii="Georgia" w:eastAsia="Times New Roman" w:hAnsi="Georgia" w:cs="Times New Roman"/>
            <w:color w:val="336699"/>
            <w:sz w:val="23"/>
            <w:szCs w:val="23"/>
            <w:u w:val="single"/>
          </w:rPr>
          <w:t>a paper</w:t>
        </w:r>
      </w:hyperlink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, she writes that “the gritty individual approaches achievement as a marathon; his or her advantage is stamina.”</w:t>
      </w:r>
    </w:p>
    <w:p w:rsidR="00E67077" w:rsidRPr="00E67077" w:rsidRDefault="00E67077" w:rsidP="00E67077">
      <w:pPr>
        <w:shd w:val="clear" w:color="auto" w:fill="FFFFFF"/>
        <w:spacing w:after="225" w:line="324" w:lineRule="atLeast"/>
        <w:rPr>
          <w:rFonts w:ascii="Georgia" w:eastAsia="Times New Roman" w:hAnsi="Georgia" w:cs="Times New Roman"/>
          <w:color w:val="1F1F1F"/>
          <w:sz w:val="23"/>
          <w:szCs w:val="23"/>
        </w:rPr>
      </w:pP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Duckworth’s research suggests that when it comes to high achievement, grit may be as essential as intelligence. That’s a significant finding because for a long time, intelligence was considered</w:t>
      </w:r>
      <w:r>
        <w:rPr>
          <w:rFonts w:ascii="Georgia" w:eastAsia="Times New Roman" w:hAnsi="Georgia" w:cs="Times New Roman"/>
          <w:color w:val="1F1F1F"/>
          <w:sz w:val="23"/>
          <w:szCs w:val="23"/>
        </w:rPr>
        <w:t xml:space="preserve"> </w:t>
      </w:r>
      <w:bookmarkStart w:id="0" w:name="_GoBack"/>
      <w:bookmarkEnd w:id="0"/>
      <w:r w:rsidRPr="00E67077">
        <w:rPr>
          <w:rFonts w:ascii="Georgia" w:eastAsia="Times New Roman" w:hAnsi="Georgia" w:cs="Times New Roman"/>
          <w:i/>
          <w:iCs/>
          <w:color w:val="1F1F1F"/>
          <w:sz w:val="23"/>
          <w:szCs w:val="23"/>
        </w:rPr>
        <w:t>the</w:t>
      </w: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 key to success.</w:t>
      </w:r>
    </w:p>
    <w:p w:rsidR="00E67077" w:rsidRPr="00E67077" w:rsidRDefault="00E67077" w:rsidP="00E67077">
      <w:pPr>
        <w:shd w:val="clear" w:color="auto" w:fill="FFFFFF"/>
        <w:spacing w:after="225" w:line="324" w:lineRule="atLeast"/>
        <w:rPr>
          <w:rFonts w:ascii="Georgia" w:eastAsia="Times New Roman" w:hAnsi="Georgia" w:cs="Times New Roman"/>
          <w:color w:val="1F1F1F"/>
          <w:sz w:val="23"/>
          <w:szCs w:val="23"/>
        </w:rPr>
      </w:pP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Intelligence “is probably the best-measured trait that there is in all of human psychology,” says Duckworth. “We know how to measure intelligence in a matter of minutes.”</w:t>
      </w:r>
    </w:p>
    <w:p w:rsidR="00E67077" w:rsidRPr="00E67077" w:rsidRDefault="00E67077" w:rsidP="00E67077">
      <w:pPr>
        <w:shd w:val="clear" w:color="auto" w:fill="FFFFFF"/>
        <w:spacing w:after="225" w:line="324" w:lineRule="atLeast"/>
        <w:rPr>
          <w:rFonts w:ascii="Georgia" w:eastAsia="Times New Roman" w:hAnsi="Georgia" w:cs="Times New Roman"/>
          <w:color w:val="1F1F1F"/>
          <w:sz w:val="23"/>
          <w:szCs w:val="23"/>
        </w:rPr>
      </w:pP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But intelligence leaves a lot unexplained. There are smart people who aren’t high achievers, and there are people who achieve a lot without having the highest test scores. In </w:t>
      </w:r>
      <w:hyperlink r:id="rId10" w:history="1">
        <w:r w:rsidRPr="00E67077">
          <w:rPr>
            <w:rFonts w:ascii="Georgia" w:eastAsia="Times New Roman" w:hAnsi="Georgia" w:cs="Times New Roman"/>
            <w:color w:val="336699"/>
            <w:sz w:val="23"/>
            <w:szCs w:val="23"/>
            <w:u w:val="single"/>
          </w:rPr>
          <w:t>one study</w:t>
        </w:r>
      </w:hyperlink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, Duckworth found that smarter students actually had </w:t>
      </w:r>
      <w:r w:rsidRPr="00E67077">
        <w:rPr>
          <w:rFonts w:ascii="Georgia" w:eastAsia="Times New Roman" w:hAnsi="Georgia" w:cs="Times New Roman"/>
          <w:i/>
          <w:iCs/>
          <w:color w:val="1F1F1F"/>
          <w:sz w:val="23"/>
          <w:szCs w:val="23"/>
        </w:rPr>
        <w:t>less</w:t>
      </w:r>
      <w:r w:rsidRPr="00E67077">
        <w:rPr>
          <w:rFonts w:ascii="Georgia" w:eastAsia="Times New Roman" w:hAnsi="Georgia" w:cs="Times New Roman"/>
          <w:color w:val="1F1F1F"/>
          <w:sz w:val="23"/>
          <w:szCs w:val="23"/>
        </w:rPr>
        <w:t> grit than their peers who scored lower on an intelligence test. This finding suggests that, among the study participants — all students at an Ivy League school — people who are not as bright as their peers “compensate by working harder and with more determination.” And their effort pays off: The grittiest students — not the smartest ones — had the highest GPAs.</w:t>
      </w:r>
    </w:p>
    <w:p w:rsidR="00BA6C6E" w:rsidRDefault="00BA6C6E"/>
    <w:sectPr w:rsidR="00BA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35D"/>
    <w:multiLevelType w:val="multilevel"/>
    <w:tmpl w:val="80D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7"/>
    <w:rsid w:val="00BA6C6E"/>
    <w:rsid w:val="00E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E670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6707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ta-author">
    <w:name w:val="meta-author"/>
    <w:basedOn w:val="DefaultParagraphFont"/>
    <w:rsid w:val="00E67077"/>
  </w:style>
  <w:style w:type="character" w:styleId="Hyperlink">
    <w:name w:val="Hyperlink"/>
    <w:basedOn w:val="DefaultParagraphFont"/>
    <w:uiPriority w:val="99"/>
    <w:semiHidden/>
    <w:unhideWhenUsed/>
    <w:rsid w:val="00E670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7077"/>
  </w:style>
  <w:style w:type="character" w:customStyle="1" w:styleId="meta-date">
    <w:name w:val="meta-date"/>
    <w:basedOn w:val="DefaultParagraphFont"/>
    <w:rsid w:val="00E67077"/>
  </w:style>
  <w:style w:type="character" w:customStyle="1" w:styleId="meta-comments">
    <w:name w:val="meta-comments"/>
    <w:basedOn w:val="DefaultParagraphFont"/>
    <w:rsid w:val="00E67077"/>
  </w:style>
  <w:style w:type="character" w:customStyle="1" w:styleId="dsq-postid">
    <w:name w:val="dsq-postid"/>
    <w:basedOn w:val="DefaultParagraphFont"/>
    <w:rsid w:val="00E67077"/>
  </w:style>
  <w:style w:type="character" w:customStyle="1" w:styleId="printfriendly-text2">
    <w:name w:val="printfriendly-text2"/>
    <w:basedOn w:val="DefaultParagraphFont"/>
    <w:rsid w:val="00E67077"/>
  </w:style>
  <w:style w:type="character" w:customStyle="1" w:styleId="in-widget">
    <w:name w:val="in-widget"/>
    <w:basedOn w:val="DefaultParagraphFont"/>
    <w:rsid w:val="00E67077"/>
  </w:style>
  <w:style w:type="character" w:customStyle="1" w:styleId="in-right">
    <w:name w:val="in-right"/>
    <w:basedOn w:val="DefaultParagraphFont"/>
    <w:rsid w:val="00E67077"/>
  </w:style>
  <w:style w:type="character" w:styleId="Emphasis">
    <w:name w:val="Emphasis"/>
    <w:basedOn w:val="DefaultParagraphFont"/>
    <w:uiPriority w:val="20"/>
    <w:qFormat/>
    <w:rsid w:val="00E67077"/>
    <w:rPr>
      <w:i/>
      <w:iCs/>
    </w:rPr>
  </w:style>
  <w:style w:type="paragraph" w:customStyle="1" w:styleId="dropcap-serif">
    <w:name w:val="dropcap-serif"/>
    <w:basedOn w:val="Normal"/>
    <w:rsid w:val="00E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E670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6707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ta-author">
    <w:name w:val="meta-author"/>
    <w:basedOn w:val="DefaultParagraphFont"/>
    <w:rsid w:val="00E67077"/>
  </w:style>
  <w:style w:type="character" w:styleId="Hyperlink">
    <w:name w:val="Hyperlink"/>
    <w:basedOn w:val="DefaultParagraphFont"/>
    <w:uiPriority w:val="99"/>
    <w:semiHidden/>
    <w:unhideWhenUsed/>
    <w:rsid w:val="00E670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7077"/>
  </w:style>
  <w:style w:type="character" w:customStyle="1" w:styleId="meta-date">
    <w:name w:val="meta-date"/>
    <w:basedOn w:val="DefaultParagraphFont"/>
    <w:rsid w:val="00E67077"/>
  </w:style>
  <w:style w:type="character" w:customStyle="1" w:styleId="meta-comments">
    <w:name w:val="meta-comments"/>
    <w:basedOn w:val="DefaultParagraphFont"/>
    <w:rsid w:val="00E67077"/>
  </w:style>
  <w:style w:type="character" w:customStyle="1" w:styleId="dsq-postid">
    <w:name w:val="dsq-postid"/>
    <w:basedOn w:val="DefaultParagraphFont"/>
    <w:rsid w:val="00E67077"/>
  </w:style>
  <w:style w:type="character" w:customStyle="1" w:styleId="printfriendly-text2">
    <w:name w:val="printfriendly-text2"/>
    <w:basedOn w:val="DefaultParagraphFont"/>
    <w:rsid w:val="00E67077"/>
  </w:style>
  <w:style w:type="character" w:customStyle="1" w:styleId="in-widget">
    <w:name w:val="in-widget"/>
    <w:basedOn w:val="DefaultParagraphFont"/>
    <w:rsid w:val="00E67077"/>
  </w:style>
  <w:style w:type="character" w:customStyle="1" w:styleId="in-right">
    <w:name w:val="in-right"/>
    <w:basedOn w:val="DefaultParagraphFont"/>
    <w:rsid w:val="00E67077"/>
  </w:style>
  <w:style w:type="character" w:styleId="Emphasis">
    <w:name w:val="Emphasis"/>
    <w:basedOn w:val="DefaultParagraphFont"/>
    <w:uiPriority w:val="20"/>
    <w:qFormat/>
    <w:rsid w:val="00E67077"/>
    <w:rPr>
      <w:i/>
      <w:iCs/>
    </w:rPr>
  </w:style>
  <w:style w:type="paragraph" w:customStyle="1" w:styleId="dropcap-serif">
    <w:name w:val="dropcap-serif"/>
    <w:basedOn w:val="Normal"/>
    <w:rsid w:val="00E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319">
          <w:marLeft w:val="0"/>
          <w:marRight w:val="0"/>
          <w:marTop w:val="45"/>
          <w:marBottom w:val="60"/>
          <w:divBdr>
            <w:top w:val="none" w:sz="0" w:space="0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699821266">
          <w:marLeft w:val="0"/>
          <w:marRight w:val="0"/>
          <w:marTop w:val="0"/>
          <w:marBottom w:val="225"/>
          <w:divBdr>
            <w:top w:val="dotted" w:sz="6" w:space="5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115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8182">
          <w:marLeft w:val="0"/>
          <w:marRight w:val="450"/>
          <w:marTop w:val="0"/>
          <w:marBottom w:val="360"/>
          <w:divBdr>
            <w:top w:val="single" w:sz="48" w:space="10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radioworks.publicradio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ericanradioworks.publicradio.org/team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kqed.org/mindshift/author/mindshif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s.upenn.edu/~duckwort/images/Grit%20JP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s.upenn.edu/~duckwort/images/Grit%20JP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1</cp:revision>
  <dcterms:created xsi:type="dcterms:W3CDTF">2014-09-10T17:13:00Z</dcterms:created>
  <dcterms:modified xsi:type="dcterms:W3CDTF">2014-09-10T17:15:00Z</dcterms:modified>
</cp:coreProperties>
</file>